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CD2E" w14:textId="5D727D55" w:rsidR="002805ED" w:rsidRPr="002805ED" w:rsidRDefault="002805ED" w:rsidP="002805ED">
      <w:pPr>
        <w:pStyle w:val="Heading1"/>
        <w:rPr>
          <w:rFonts w:ascii="Plus Jakarta Sans" w:hAnsi="Plus Jakarta Sans"/>
        </w:rPr>
      </w:pPr>
      <w:r w:rsidRPr="002805ED">
        <w:rPr>
          <w:rFonts w:ascii="Plus Jakarta Sans" w:hAnsi="Plus Jakarta Sans"/>
        </w:rPr>
        <w:t>CUSTOMER EXPERIENCE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8"/>
        <w:gridCol w:w="1784"/>
        <w:gridCol w:w="1784"/>
        <w:gridCol w:w="1784"/>
        <w:gridCol w:w="1592"/>
      </w:tblGrid>
      <w:tr w:rsidR="005F2B9C" w:rsidRPr="002805ED" w14:paraId="36152259" w14:textId="77777777" w:rsidTr="005F2B9C">
        <w:tc>
          <w:tcPr>
            <w:tcW w:w="2128" w:type="dxa"/>
          </w:tcPr>
          <w:p w14:paraId="5BDD50E1" w14:textId="33313143" w:rsidR="005F2B9C" w:rsidRPr="002805ED" w:rsidRDefault="005F2B9C" w:rsidP="006F51F2">
            <w:pPr>
              <w:jc w:val="center"/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Feature</w:t>
            </w:r>
          </w:p>
        </w:tc>
        <w:tc>
          <w:tcPr>
            <w:tcW w:w="1784" w:type="dxa"/>
          </w:tcPr>
          <w:p w14:paraId="5474B8CE" w14:textId="011821DE" w:rsidR="005F2B9C" w:rsidRPr="002805ED" w:rsidRDefault="005F2B9C" w:rsidP="006F51F2">
            <w:pPr>
              <w:jc w:val="center"/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Competitor</w:t>
            </w:r>
            <w:r>
              <w:rPr>
                <w:rFonts w:ascii="Plus Jakarta Sans" w:hAnsi="Plus Jakarta Sans"/>
                <w:b/>
                <w:bCs/>
              </w:rPr>
              <w:t xml:space="preserve"> 1</w:t>
            </w:r>
          </w:p>
        </w:tc>
        <w:tc>
          <w:tcPr>
            <w:tcW w:w="1784" w:type="dxa"/>
          </w:tcPr>
          <w:p w14:paraId="1CE29459" w14:textId="0DA71262" w:rsidR="005F2B9C" w:rsidRPr="002805ED" w:rsidRDefault="005F2B9C" w:rsidP="006F51F2">
            <w:pPr>
              <w:jc w:val="center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Competitor 2</w:t>
            </w:r>
          </w:p>
        </w:tc>
        <w:tc>
          <w:tcPr>
            <w:tcW w:w="1784" w:type="dxa"/>
          </w:tcPr>
          <w:p w14:paraId="5E24F3C1" w14:textId="1F799DBE" w:rsidR="005F2B9C" w:rsidRPr="002805ED" w:rsidRDefault="005F2B9C" w:rsidP="006F51F2">
            <w:pPr>
              <w:jc w:val="center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Competitor 3</w:t>
            </w:r>
          </w:p>
        </w:tc>
        <w:tc>
          <w:tcPr>
            <w:tcW w:w="1592" w:type="dxa"/>
          </w:tcPr>
          <w:p w14:paraId="3B61E82F" w14:textId="3F2734E4" w:rsidR="005F2B9C" w:rsidRPr="002805ED" w:rsidRDefault="005F2B9C" w:rsidP="006F51F2">
            <w:pPr>
              <w:jc w:val="center"/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Notes</w:t>
            </w:r>
          </w:p>
        </w:tc>
      </w:tr>
      <w:tr w:rsidR="005F2B9C" w:rsidRPr="002805ED" w14:paraId="0CAB87D5" w14:textId="77777777" w:rsidTr="005F2B9C">
        <w:trPr>
          <w:trHeight w:val="454"/>
        </w:trPr>
        <w:tc>
          <w:tcPr>
            <w:tcW w:w="2128" w:type="dxa"/>
          </w:tcPr>
          <w:p w14:paraId="63D390EA" w14:textId="7D32B360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Product/service range</w:t>
            </w:r>
          </w:p>
        </w:tc>
        <w:tc>
          <w:tcPr>
            <w:tcW w:w="1784" w:type="dxa"/>
          </w:tcPr>
          <w:p w14:paraId="466B4004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1B83BF95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2FDFB1F4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285980B6" w14:textId="4AA826A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490BD18D" w14:textId="77777777" w:rsidTr="005F2B9C">
        <w:trPr>
          <w:trHeight w:val="454"/>
        </w:trPr>
        <w:tc>
          <w:tcPr>
            <w:tcW w:w="2128" w:type="dxa"/>
          </w:tcPr>
          <w:p w14:paraId="60BC056F" w14:textId="4B6E213D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Pricing</w:t>
            </w:r>
          </w:p>
        </w:tc>
        <w:tc>
          <w:tcPr>
            <w:tcW w:w="1784" w:type="dxa"/>
          </w:tcPr>
          <w:p w14:paraId="28296657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5747EA7A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1DEF91EB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7CFB201C" w14:textId="33BABCF3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6CA76EE9" w14:textId="77777777" w:rsidTr="005F2B9C">
        <w:trPr>
          <w:trHeight w:val="454"/>
        </w:trPr>
        <w:tc>
          <w:tcPr>
            <w:tcW w:w="2128" w:type="dxa"/>
          </w:tcPr>
          <w:p w14:paraId="6572DFF8" w14:textId="5324F12E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Customer service</w:t>
            </w:r>
          </w:p>
        </w:tc>
        <w:tc>
          <w:tcPr>
            <w:tcW w:w="1784" w:type="dxa"/>
          </w:tcPr>
          <w:p w14:paraId="03070D75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409BE53F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274EC7CE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37B66E04" w14:textId="0ABD9D78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5FB5E277" w14:textId="77777777" w:rsidTr="005F2B9C">
        <w:trPr>
          <w:trHeight w:val="454"/>
        </w:trPr>
        <w:tc>
          <w:tcPr>
            <w:tcW w:w="2128" w:type="dxa"/>
          </w:tcPr>
          <w:p w14:paraId="504154A2" w14:textId="67FBC5F7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Atmosphere/vibe</w:t>
            </w:r>
          </w:p>
        </w:tc>
        <w:tc>
          <w:tcPr>
            <w:tcW w:w="1784" w:type="dxa"/>
          </w:tcPr>
          <w:p w14:paraId="75589BB2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6359FB7D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75B93A0B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0E11E61F" w14:textId="1454010E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4E87F076" w14:textId="77777777" w:rsidTr="005F2B9C">
        <w:trPr>
          <w:trHeight w:val="454"/>
        </w:trPr>
        <w:tc>
          <w:tcPr>
            <w:tcW w:w="2128" w:type="dxa"/>
          </w:tcPr>
          <w:p w14:paraId="30EFF9A5" w14:textId="314F9B1D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Accessibility</w:t>
            </w:r>
          </w:p>
        </w:tc>
        <w:tc>
          <w:tcPr>
            <w:tcW w:w="1784" w:type="dxa"/>
          </w:tcPr>
          <w:p w14:paraId="0148F035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6633DCBF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44FE1639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6EA86DC4" w14:textId="228E37C4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55FB9E58" w14:textId="77777777" w:rsidTr="005F2B9C">
        <w:trPr>
          <w:trHeight w:val="454"/>
        </w:trPr>
        <w:tc>
          <w:tcPr>
            <w:tcW w:w="2128" w:type="dxa"/>
          </w:tcPr>
          <w:p w14:paraId="44696B80" w14:textId="3E057FA9" w:rsidR="005F2B9C" w:rsidRPr="002805ED" w:rsidRDefault="005F2B9C" w:rsidP="005F2B9C">
            <w:pPr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Customer service</w:t>
            </w:r>
          </w:p>
        </w:tc>
        <w:tc>
          <w:tcPr>
            <w:tcW w:w="1784" w:type="dxa"/>
          </w:tcPr>
          <w:p w14:paraId="1B4DDDC0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1540D6D5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4793E807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737E792D" w14:textId="62A74F23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01A949A1" w14:textId="77777777" w:rsidTr="005F2B9C">
        <w:trPr>
          <w:trHeight w:val="454"/>
        </w:trPr>
        <w:tc>
          <w:tcPr>
            <w:tcW w:w="2128" w:type="dxa"/>
          </w:tcPr>
          <w:p w14:paraId="3DBC592A" w14:textId="330149BC" w:rsidR="005F2B9C" w:rsidRPr="005F2B9C" w:rsidRDefault="005F2B9C" w:rsidP="005F2B9C">
            <w:pPr>
              <w:rPr>
                <w:rFonts w:ascii="Plus Jakarta Sans" w:hAnsi="Plus Jakarta Sans"/>
                <w:i/>
                <w:iCs/>
              </w:rPr>
            </w:pPr>
            <w:r w:rsidRPr="005F2B9C">
              <w:rPr>
                <w:rFonts w:ascii="Plus Jakarta Sans" w:hAnsi="Plus Jakarta Sans"/>
                <w:i/>
                <w:iCs/>
                <w:sz w:val="20"/>
                <w:szCs w:val="20"/>
              </w:rPr>
              <w:t>Cont. as needed</w:t>
            </w:r>
          </w:p>
        </w:tc>
        <w:tc>
          <w:tcPr>
            <w:tcW w:w="1784" w:type="dxa"/>
          </w:tcPr>
          <w:p w14:paraId="7DB58050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37087805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5AF13480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727806C9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  <w:tr w:rsidR="005F2B9C" w:rsidRPr="002805ED" w14:paraId="45F8ED87" w14:textId="77777777" w:rsidTr="005F2B9C">
        <w:trPr>
          <w:trHeight w:val="454"/>
        </w:trPr>
        <w:tc>
          <w:tcPr>
            <w:tcW w:w="2128" w:type="dxa"/>
          </w:tcPr>
          <w:p w14:paraId="0D68C87F" w14:textId="494AC6F3" w:rsidR="005F2B9C" w:rsidRPr="005F2B9C" w:rsidRDefault="005F2B9C" w:rsidP="005F2B9C">
            <w:pPr>
              <w:rPr>
                <w:rFonts w:ascii="Plus Jakarta Sans" w:hAnsi="Plus Jakarta Sans"/>
                <w:i/>
                <w:iCs/>
                <w:sz w:val="20"/>
                <w:szCs w:val="20"/>
              </w:rPr>
            </w:pPr>
            <w:r w:rsidRPr="005F2B9C">
              <w:rPr>
                <w:rFonts w:ascii="Plus Jakarta Sans" w:hAnsi="Plus Jakarta Sans"/>
                <w:i/>
                <w:iCs/>
                <w:sz w:val="20"/>
                <w:szCs w:val="20"/>
              </w:rPr>
              <w:t>Cont. as needed</w:t>
            </w:r>
          </w:p>
        </w:tc>
        <w:tc>
          <w:tcPr>
            <w:tcW w:w="1784" w:type="dxa"/>
          </w:tcPr>
          <w:p w14:paraId="07E06663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46C4AAEC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784" w:type="dxa"/>
          </w:tcPr>
          <w:p w14:paraId="01DDFA1A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  <w:tc>
          <w:tcPr>
            <w:tcW w:w="1592" w:type="dxa"/>
          </w:tcPr>
          <w:p w14:paraId="3BD06D2B" w14:textId="77777777" w:rsidR="005F2B9C" w:rsidRPr="002805ED" w:rsidRDefault="005F2B9C" w:rsidP="005F2B9C">
            <w:pPr>
              <w:rPr>
                <w:rFonts w:ascii="Plus Jakarta Sans" w:hAnsi="Plus Jakarta Sans"/>
              </w:rPr>
            </w:pPr>
          </w:p>
        </w:tc>
      </w:tr>
    </w:tbl>
    <w:p w14:paraId="6AB757E9" w14:textId="77777777" w:rsidR="009B0063" w:rsidRPr="002805ED" w:rsidRDefault="009B0063" w:rsidP="009B0063">
      <w:pPr>
        <w:pStyle w:val="Heading1"/>
        <w:rPr>
          <w:rFonts w:ascii="Plus Jakarta Sans" w:hAnsi="Plus Jakarta Sans"/>
        </w:rPr>
      </w:pPr>
      <w:r w:rsidRPr="002805ED">
        <w:rPr>
          <w:rFonts w:ascii="Plus Jakarta Sans" w:hAnsi="Plus Jakarta Sans"/>
        </w:rPr>
        <w:t>CUSTOMER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B0063" w:rsidRPr="002805ED" w14:paraId="06B3812A" w14:textId="77777777" w:rsidTr="00750B4D">
        <w:tc>
          <w:tcPr>
            <w:tcW w:w="2254" w:type="dxa"/>
          </w:tcPr>
          <w:p w14:paraId="16B46F5F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Feature</w:t>
            </w:r>
          </w:p>
        </w:tc>
        <w:tc>
          <w:tcPr>
            <w:tcW w:w="2254" w:type="dxa"/>
          </w:tcPr>
          <w:p w14:paraId="23214E4E" w14:textId="2290CBC9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Competitor</w:t>
            </w:r>
            <w:r>
              <w:rPr>
                <w:rFonts w:ascii="Plus Jakarta Sans" w:hAnsi="Plus Jakarta Sans"/>
                <w:b/>
                <w:bCs/>
              </w:rPr>
              <w:t xml:space="preserve"> 1</w:t>
            </w:r>
          </w:p>
        </w:tc>
        <w:tc>
          <w:tcPr>
            <w:tcW w:w="2254" w:type="dxa"/>
          </w:tcPr>
          <w:p w14:paraId="4FC5C20E" w14:textId="2594D44E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Competitor 2</w:t>
            </w:r>
          </w:p>
        </w:tc>
        <w:tc>
          <w:tcPr>
            <w:tcW w:w="2254" w:type="dxa"/>
          </w:tcPr>
          <w:p w14:paraId="70B26401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Notes</w:t>
            </w:r>
          </w:p>
        </w:tc>
      </w:tr>
      <w:tr w:rsidR="009B0063" w:rsidRPr="002805ED" w14:paraId="68DCC060" w14:textId="77777777" w:rsidTr="00750B4D">
        <w:trPr>
          <w:trHeight w:val="454"/>
        </w:trPr>
        <w:tc>
          <w:tcPr>
            <w:tcW w:w="2254" w:type="dxa"/>
          </w:tcPr>
          <w:p w14:paraId="2F6ED30B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Online reviews</w:t>
            </w:r>
          </w:p>
        </w:tc>
        <w:tc>
          <w:tcPr>
            <w:tcW w:w="2254" w:type="dxa"/>
          </w:tcPr>
          <w:p w14:paraId="49A31BF8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1174E42B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4C620EC0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</w:tr>
      <w:tr w:rsidR="009B0063" w:rsidRPr="002805ED" w14:paraId="72790237" w14:textId="77777777" w:rsidTr="00750B4D">
        <w:trPr>
          <w:trHeight w:val="454"/>
        </w:trPr>
        <w:tc>
          <w:tcPr>
            <w:tcW w:w="2254" w:type="dxa"/>
          </w:tcPr>
          <w:p w14:paraId="77CD20E7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Praise</w:t>
            </w:r>
          </w:p>
        </w:tc>
        <w:tc>
          <w:tcPr>
            <w:tcW w:w="2254" w:type="dxa"/>
          </w:tcPr>
          <w:p w14:paraId="13742BB1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6ABCDCD2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6A7054FB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</w:tr>
      <w:tr w:rsidR="009B0063" w:rsidRPr="002805ED" w14:paraId="00BA78FD" w14:textId="77777777" w:rsidTr="00750B4D">
        <w:trPr>
          <w:trHeight w:val="454"/>
        </w:trPr>
        <w:tc>
          <w:tcPr>
            <w:tcW w:w="2254" w:type="dxa"/>
          </w:tcPr>
          <w:p w14:paraId="2756DA70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Complaints</w:t>
            </w:r>
          </w:p>
        </w:tc>
        <w:tc>
          <w:tcPr>
            <w:tcW w:w="2254" w:type="dxa"/>
          </w:tcPr>
          <w:p w14:paraId="4A06C83D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013CA5EE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0EB63FCE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</w:tr>
      <w:tr w:rsidR="009B0063" w:rsidRPr="002805ED" w14:paraId="78BDBFD6" w14:textId="77777777" w:rsidTr="00750B4D">
        <w:trPr>
          <w:trHeight w:val="454"/>
        </w:trPr>
        <w:tc>
          <w:tcPr>
            <w:tcW w:w="2254" w:type="dxa"/>
          </w:tcPr>
          <w:p w14:paraId="0CC034E7" w14:textId="77777777" w:rsidR="009B0063" w:rsidRPr="002805ED" w:rsidRDefault="009B0063" w:rsidP="00750B4D">
            <w:pPr>
              <w:rPr>
                <w:rFonts w:ascii="Plus Jakarta Sans" w:hAnsi="Plus Jakarta Sans"/>
                <w:b/>
                <w:bCs/>
              </w:rPr>
            </w:pPr>
            <w:r w:rsidRPr="002805ED">
              <w:rPr>
                <w:rFonts w:ascii="Plus Jakarta Sans" w:hAnsi="Plus Jakarta Sans"/>
                <w:b/>
                <w:bCs/>
              </w:rPr>
              <w:t>What customers value the most</w:t>
            </w:r>
          </w:p>
        </w:tc>
        <w:tc>
          <w:tcPr>
            <w:tcW w:w="2254" w:type="dxa"/>
          </w:tcPr>
          <w:p w14:paraId="44BA397A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373BE9D1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  <w:tc>
          <w:tcPr>
            <w:tcW w:w="2254" w:type="dxa"/>
          </w:tcPr>
          <w:p w14:paraId="1085D15E" w14:textId="77777777" w:rsidR="009B0063" w:rsidRPr="002805ED" w:rsidRDefault="009B0063" w:rsidP="00750B4D">
            <w:pPr>
              <w:rPr>
                <w:rFonts w:ascii="Plus Jakarta Sans" w:hAnsi="Plus Jakarta Sans"/>
              </w:rPr>
            </w:pPr>
          </w:p>
        </w:tc>
      </w:tr>
    </w:tbl>
    <w:p w14:paraId="64E6C404" w14:textId="77777777" w:rsidR="002805ED" w:rsidRPr="002805ED" w:rsidRDefault="002805ED">
      <w:pPr>
        <w:rPr>
          <w:rFonts w:ascii="Plus Jakarta Sans" w:hAnsi="Plus Jakarta Sans"/>
        </w:rPr>
      </w:pPr>
    </w:p>
    <w:p w14:paraId="1C383BF9" w14:textId="16CBD4A7" w:rsidR="002805ED" w:rsidRPr="002805ED" w:rsidRDefault="002805ED" w:rsidP="002805ED">
      <w:pPr>
        <w:pStyle w:val="Heading1"/>
        <w:rPr>
          <w:rFonts w:ascii="Plus Jakarta Sans" w:hAnsi="Plus Jakarta Sans"/>
        </w:rPr>
      </w:pPr>
      <w:r w:rsidRPr="002805ED">
        <w:rPr>
          <w:rFonts w:ascii="Plus Jakarta Sans" w:hAnsi="Plus Jakarta Sans"/>
        </w:rPr>
        <w:t>MARKETING &amp; VISIBILITY</w:t>
      </w:r>
    </w:p>
    <w:p w14:paraId="2563F6E8" w14:textId="77777777" w:rsidR="002805ED" w:rsidRPr="002805ED" w:rsidRDefault="002805ED" w:rsidP="002805ED">
      <w:pPr>
        <w:spacing w:after="0"/>
        <w:rPr>
          <w:rFonts w:ascii="Plus Jakarta Sans" w:hAnsi="Plus Jakarta Sans"/>
        </w:rPr>
      </w:pPr>
      <w:r w:rsidRPr="002805ED">
        <w:rPr>
          <w:rFonts w:ascii="Plus Jakarta Sans" w:hAnsi="Plus Jakarta Sans"/>
          <w:b/>
          <w:bCs/>
        </w:rPr>
        <w:t>Social media presence:</w:t>
      </w:r>
      <w:r w:rsidRPr="002805ED">
        <w:rPr>
          <w:rFonts w:ascii="Plus Jakarta Sans" w:hAnsi="Plus Jakarta Sans"/>
        </w:rPr>
        <w:t xml:space="preserve"> </w:t>
      </w:r>
    </w:p>
    <w:p w14:paraId="21156A6A" w14:textId="59E1E299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  <w:r w:rsidRPr="002805ED">
        <w:rPr>
          <w:rFonts w:ascii="Plus Jakarta Sans" w:hAnsi="Plus Jakarta Sans"/>
          <w:i/>
          <w:iCs/>
        </w:rPr>
        <w:t>(e.g., platforms used, follower count, engagement style)</w:t>
      </w:r>
    </w:p>
    <w:p w14:paraId="6F1DC7C4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5A68F07B" w14:textId="77777777" w:rsidR="002805ED" w:rsidRPr="002805ED" w:rsidRDefault="002805ED" w:rsidP="002805ED">
      <w:pPr>
        <w:spacing w:after="0"/>
        <w:rPr>
          <w:rFonts w:ascii="Plus Jakarta Sans" w:hAnsi="Plus Jakarta Sans"/>
        </w:rPr>
      </w:pPr>
    </w:p>
    <w:p w14:paraId="1FDC5D31" w14:textId="0262CF7F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>Promotions/offers:</w:t>
      </w:r>
    </w:p>
    <w:p w14:paraId="6A4D9782" w14:textId="33551A7E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  <w:r w:rsidRPr="002805ED">
        <w:rPr>
          <w:rFonts w:ascii="Plus Jakarta Sans" w:hAnsi="Plus Jakarta Sans"/>
          <w:i/>
          <w:iCs/>
        </w:rPr>
        <w:t>(e.g., loyalty discounts)</w:t>
      </w:r>
    </w:p>
    <w:p w14:paraId="687A08B2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397C24E1" w14:textId="77777777" w:rsidR="002805ED" w:rsidRPr="002805ED" w:rsidRDefault="002805ED" w:rsidP="002805ED">
      <w:pPr>
        <w:spacing w:after="0"/>
        <w:rPr>
          <w:rFonts w:ascii="Plus Jakarta Sans" w:hAnsi="Plus Jakarta Sans"/>
        </w:rPr>
      </w:pPr>
    </w:p>
    <w:p w14:paraId="0B5D7C65" w14:textId="23BEFCED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>Events:</w:t>
      </w:r>
    </w:p>
    <w:p w14:paraId="7ED2DBA0" w14:textId="2594C1EE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  <w:r w:rsidRPr="002805ED">
        <w:rPr>
          <w:rFonts w:ascii="Plus Jakarta Sans" w:hAnsi="Plus Jakarta Sans"/>
          <w:i/>
          <w:iCs/>
        </w:rPr>
        <w:t>(e.g., live music, quiz nights, workshops)</w:t>
      </w:r>
    </w:p>
    <w:p w14:paraId="7C311CF0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0DAB0ECE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7E3AAAF3" w14:textId="77777777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 xml:space="preserve">Advertising channels </w:t>
      </w:r>
    </w:p>
    <w:p w14:paraId="1A9059DE" w14:textId="77934B1A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  <w:r w:rsidRPr="002805ED">
        <w:rPr>
          <w:rFonts w:ascii="Plus Jakarta Sans" w:hAnsi="Plus Jakarta Sans"/>
          <w:i/>
          <w:iCs/>
        </w:rPr>
        <w:t>(e.g., local press, flyers, paid ads)</w:t>
      </w:r>
    </w:p>
    <w:p w14:paraId="68ACF1B0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06B0B879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0B89D5DA" w14:textId="1C581035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>Website</w:t>
      </w:r>
    </w:p>
    <w:p w14:paraId="5CAAD666" w14:textId="28694CE3" w:rsidR="002805ED" w:rsidRPr="009B0063" w:rsidRDefault="002805ED" w:rsidP="009B0063">
      <w:pPr>
        <w:spacing w:after="0"/>
        <w:rPr>
          <w:rFonts w:ascii="Plus Jakarta Sans" w:hAnsi="Plus Jakarta Sans"/>
          <w:i/>
          <w:iCs/>
        </w:rPr>
      </w:pPr>
      <w:r w:rsidRPr="002805ED">
        <w:rPr>
          <w:rFonts w:ascii="Plus Jakarta Sans" w:hAnsi="Plus Jakarta Sans"/>
          <w:i/>
          <w:iCs/>
        </w:rPr>
        <w:t xml:space="preserve">(e.g., </w:t>
      </w:r>
      <w:r w:rsidR="00EA2EC0" w:rsidRPr="002805ED">
        <w:rPr>
          <w:rFonts w:ascii="Plus Jakarta Sans" w:hAnsi="Plus Jakarta Sans"/>
          <w:i/>
          <w:iCs/>
        </w:rPr>
        <w:t>ease</w:t>
      </w:r>
      <w:r w:rsidRPr="002805ED">
        <w:rPr>
          <w:rFonts w:ascii="Plus Jakarta Sans" w:hAnsi="Plus Jakarta Sans"/>
          <w:i/>
          <w:iCs/>
        </w:rPr>
        <w:t xml:space="preserve"> of use, mobile-friendly, booking system)</w:t>
      </w:r>
    </w:p>
    <w:p w14:paraId="2649CE56" w14:textId="25C1E8C0" w:rsidR="002805ED" w:rsidRPr="002805ED" w:rsidRDefault="002805ED" w:rsidP="002805ED">
      <w:pPr>
        <w:pStyle w:val="Heading1"/>
        <w:rPr>
          <w:rFonts w:ascii="Plus Jakarta Sans" w:hAnsi="Plus Jakarta Sans"/>
        </w:rPr>
      </w:pPr>
      <w:r w:rsidRPr="002805ED">
        <w:rPr>
          <w:rFonts w:ascii="Plus Jakarta Sans" w:hAnsi="Plus Jakarta Sans"/>
        </w:rPr>
        <w:t xml:space="preserve">OPPORTUNITIES FOR </w:t>
      </w:r>
      <w:r w:rsidR="009B0063">
        <w:rPr>
          <w:rFonts w:ascii="Plus Jakarta Sans" w:hAnsi="Plus Jakarta Sans"/>
        </w:rPr>
        <w:t>YOUR BUSINESS</w:t>
      </w:r>
    </w:p>
    <w:p w14:paraId="5ECEFB35" w14:textId="3F9B50FA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 xml:space="preserve">What gaps can </w:t>
      </w:r>
      <w:r w:rsidR="009B0063">
        <w:rPr>
          <w:rFonts w:ascii="Plus Jakarta Sans" w:hAnsi="Plus Jakarta Sans"/>
          <w:b/>
          <w:bCs/>
        </w:rPr>
        <w:t>you</w:t>
      </w:r>
      <w:r w:rsidRPr="002805ED">
        <w:rPr>
          <w:rFonts w:ascii="Plus Jakarta Sans" w:hAnsi="Plus Jakarta Sans"/>
          <w:b/>
          <w:bCs/>
        </w:rPr>
        <w:t xml:space="preserve"> fill?</w:t>
      </w:r>
    </w:p>
    <w:p w14:paraId="49994DE8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5981CEA9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458801F6" w14:textId="77777777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>What strengths can be amplified?</w:t>
      </w:r>
    </w:p>
    <w:p w14:paraId="353DBDBF" w14:textId="2DE3EAE6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79F0D06F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7382C55C" w14:textId="77777777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0DC00ED1" w14:textId="77777777" w:rsidR="002805ED" w:rsidRPr="002805ED" w:rsidRDefault="002805ED" w:rsidP="002805ED">
      <w:pPr>
        <w:spacing w:after="0"/>
        <w:rPr>
          <w:rFonts w:ascii="Plus Jakarta Sans" w:hAnsi="Plus Jakarta Sans"/>
          <w:b/>
          <w:bCs/>
        </w:rPr>
      </w:pPr>
      <w:r w:rsidRPr="002805ED">
        <w:rPr>
          <w:rFonts w:ascii="Plus Jakarta Sans" w:hAnsi="Plus Jakarta Sans"/>
          <w:b/>
          <w:bCs/>
        </w:rPr>
        <w:t>What unique experiences can be created?</w:t>
      </w:r>
    </w:p>
    <w:p w14:paraId="793539EC" w14:textId="1BB75040" w:rsidR="002805ED" w:rsidRPr="002805ED" w:rsidRDefault="002805ED" w:rsidP="002805ED">
      <w:pPr>
        <w:spacing w:after="0"/>
        <w:rPr>
          <w:rFonts w:ascii="Plus Jakarta Sans" w:hAnsi="Plus Jakarta Sans"/>
          <w:i/>
          <w:iCs/>
        </w:rPr>
      </w:pPr>
    </w:p>
    <w:p w14:paraId="3D513027" w14:textId="77777777" w:rsidR="002805ED" w:rsidRPr="002805ED" w:rsidRDefault="002805ED">
      <w:pPr>
        <w:rPr>
          <w:rFonts w:ascii="Plus Jakarta Sans" w:hAnsi="Plus Jakarta Sans"/>
          <w:b/>
          <w:bCs/>
        </w:rPr>
      </w:pPr>
    </w:p>
    <w:sectPr w:rsidR="002805ED" w:rsidRPr="002805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B11D" w14:textId="77777777" w:rsidR="00A6665C" w:rsidRDefault="00A6665C" w:rsidP="002805ED">
      <w:pPr>
        <w:spacing w:after="0" w:line="240" w:lineRule="auto"/>
      </w:pPr>
      <w:r>
        <w:separator/>
      </w:r>
    </w:p>
  </w:endnote>
  <w:endnote w:type="continuationSeparator" w:id="0">
    <w:p w14:paraId="646F79FD" w14:textId="77777777" w:rsidR="00A6665C" w:rsidRDefault="00A6665C" w:rsidP="0028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3D18" w14:textId="77777777" w:rsidR="00A6665C" w:rsidRDefault="00A6665C" w:rsidP="002805ED">
      <w:pPr>
        <w:spacing w:after="0" w:line="240" w:lineRule="auto"/>
      </w:pPr>
      <w:r>
        <w:separator/>
      </w:r>
    </w:p>
  </w:footnote>
  <w:footnote w:type="continuationSeparator" w:id="0">
    <w:p w14:paraId="428193AE" w14:textId="77777777" w:rsidR="00A6665C" w:rsidRDefault="00A6665C" w:rsidP="0028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8D51" w14:textId="36FA2240" w:rsidR="002805ED" w:rsidRDefault="002805ED">
    <w:pPr>
      <w:pStyle w:val="Header"/>
    </w:pPr>
    <w:r>
      <w:t>Mini Competitor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5D89"/>
    <w:multiLevelType w:val="multilevel"/>
    <w:tmpl w:val="521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65ABD"/>
    <w:multiLevelType w:val="multilevel"/>
    <w:tmpl w:val="B0B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47359">
    <w:abstractNumId w:val="1"/>
  </w:num>
  <w:num w:numId="2" w16cid:durableId="140194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ED"/>
    <w:rsid w:val="000648FF"/>
    <w:rsid w:val="002805ED"/>
    <w:rsid w:val="003C32C9"/>
    <w:rsid w:val="0042677E"/>
    <w:rsid w:val="00491A31"/>
    <w:rsid w:val="005D5CF1"/>
    <w:rsid w:val="005F2B9C"/>
    <w:rsid w:val="006F51F2"/>
    <w:rsid w:val="00762F49"/>
    <w:rsid w:val="007B1B14"/>
    <w:rsid w:val="007F546D"/>
    <w:rsid w:val="009B0063"/>
    <w:rsid w:val="009C0DCA"/>
    <w:rsid w:val="00A10553"/>
    <w:rsid w:val="00A6665C"/>
    <w:rsid w:val="00E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18D7"/>
  <w15:chartTrackingRefBased/>
  <w15:docId w15:val="{E2A70857-2AF9-4686-913A-442CE6CE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5ED"/>
  </w:style>
  <w:style w:type="paragraph" w:styleId="Heading1">
    <w:name w:val="heading 1"/>
    <w:basedOn w:val="Normal"/>
    <w:next w:val="Normal"/>
    <w:link w:val="Heading1Char"/>
    <w:uiPriority w:val="9"/>
    <w:qFormat/>
    <w:rsid w:val="002805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5E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5E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5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5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5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5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5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5ED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5E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5ED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5ED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5ED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5ED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5ED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5ED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805E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05ED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5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5E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5ED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05ED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80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5ED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5E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5ED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2805ED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ED"/>
  </w:style>
  <w:style w:type="paragraph" w:styleId="Footer">
    <w:name w:val="footer"/>
    <w:basedOn w:val="Normal"/>
    <w:link w:val="FooterChar"/>
    <w:uiPriority w:val="99"/>
    <w:unhideWhenUsed/>
    <w:rsid w:val="00280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ED"/>
  </w:style>
  <w:style w:type="table" w:styleId="TableGrid">
    <w:name w:val="Table Grid"/>
    <w:basedOn w:val="TableNormal"/>
    <w:uiPriority w:val="39"/>
    <w:rsid w:val="0028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805ED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2805ED"/>
    <w:rPr>
      <w:b/>
      <w:bCs/>
    </w:rPr>
  </w:style>
  <w:style w:type="character" w:styleId="Emphasis">
    <w:name w:val="Emphasis"/>
    <w:basedOn w:val="DefaultParagraphFont"/>
    <w:uiPriority w:val="20"/>
    <w:qFormat/>
    <w:rsid w:val="002805ED"/>
    <w:rPr>
      <w:i/>
      <w:iCs/>
    </w:rPr>
  </w:style>
  <w:style w:type="paragraph" w:styleId="NoSpacing">
    <w:name w:val="No Spacing"/>
    <w:uiPriority w:val="1"/>
    <w:qFormat/>
    <w:rsid w:val="002805E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805E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805E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2805E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05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Greer-Pickup</dc:creator>
  <cp:keywords/>
  <dc:description/>
  <cp:lastModifiedBy>Faye Greer-Pickup</cp:lastModifiedBy>
  <cp:revision>6</cp:revision>
  <dcterms:created xsi:type="dcterms:W3CDTF">2025-10-10T13:42:00Z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2025-10-10T13:52:50Z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c1ae8065-d769-4047-b134-8a22b30c1c5f</vt:lpwstr>
  </property>
  <property fmtid="{D5CDD505-2E9C-101B-9397-08002B2CF9AE}" pid="7" name="MSIP_Label_defa4170-0d19-0005-0004-bc88714345d2_ActionId">
    <vt:lpwstr>399e92d3-ca00-4da2-9444-33eb929a584f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