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7"/>
        <w:gridCol w:w="6665"/>
      </w:tblGrid>
      <w:tr w:rsidR="000911BC" w:rsidRPr="0087327D" w14:paraId="78EEE0E3" w14:textId="77777777" w:rsidTr="00244CE4">
        <w:tc>
          <w:tcPr>
            <w:tcW w:w="3627" w:type="dxa"/>
            <w:tcBorders>
              <w:top w:val="single" w:sz="1" w:space="0" w:color="008080"/>
              <w:left w:val="single" w:sz="1" w:space="0" w:color="008080"/>
              <w:bottom w:val="single" w:sz="1" w:space="0" w:color="008080"/>
            </w:tcBorders>
          </w:tcPr>
          <w:p w14:paraId="2D05E452" w14:textId="4821B455" w:rsidR="000911BC" w:rsidRPr="00F00C3F" w:rsidRDefault="00A63B64" w:rsidP="00F00C3F">
            <w:pPr>
              <w:pStyle w:val="TableContents"/>
              <w:numPr>
                <w:ilvl w:val="0"/>
                <w:numId w:val="2"/>
              </w:num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95FC515" wp14:editId="36C895A5">
                  <wp:extent cx="2231390" cy="741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  <w:tcBorders>
              <w:top w:val="single" w:sz="1" w:space="0" w:color="008080"/>
              <w:bottom w:val="single" w:sz="1" w:space="0" w:color="008080"/>
              <w:right w:val="single" w:sz="1" w:space="0" w:color="008080"/>
            </w:tcBorders>
            <w:shd w:val="clear" w:color="auto" w:fill="002060"/>
          </w:tcPr>
          <w:p w14:paraId="5614D9A8" w14:textId="53283C89" w:rsidR="00D45F5D" w:rsidRPr="0087327D" w:rsidRDefault="00244CE4" w:rsidP="007F6DF4">
            <w:pPr>
              <w:pStyle w:val="TableContents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Google key phrase research template</w:t>
            </w:r>
            <w:r w:rsidR="00AC0F77">
              <w:rPr>
                <w:sz w:val="44"/>
                <w:szCs w:val="44"/>
              </w:rPr>
              <w:t xml:space="preserve"> </w:t>
            </w:r>
          </w:p>
        </w:tc>
      </w:tr>
    </w:tbl>
    <w:p w14:paraId="7F366304" w14:textId="77777777" w:rsidR="00742338" w:rsidRDefault="00742338" w:rsidP="00742338">
      <w:pPr>
        <w:numPr>
          <w:ilvl w:val="0"/>
          <w:numId w:val="2"/>
        </w:numPr>
        <w:rPr>
          <w:rFonts w:ascii="Calibri" w:hAnsi="Calibri" w:cs="Calibri"/>
        </w:rPr>
      </w:pPr>
    </w:p>
    <w:p w14:paraId="271F6395" w14:textId="7F7AF390" w:rsidR="00203DF7" w:rsidRDefault="00244CE4" w:rsidP="00050351">
      <w:pPr>
        <w:textAlignment w:val="baseline"/>
        <w:outlineLvl w:val="1"/>
        <w:rPr>
          <w:rFonts w:ascii="Calibri" w:hAnsi="Calibri" w:cs="Calibri"/>
          <w:bCs/>
          <w:color w:val="002060"/>
        </w:rPr>
      </w:pPr>
      <w:r w:rsidRPr="001E09FE">
        <w:rPr>
          <w:rFonts w:ascii="Calibri" w:hAnsi="Calibri" w:cs="Calibri"/>
          <w:bCs/>
          <w:color w:val="002060"/>
        </w:rPr>
        <w:t>Turn on Privacy mode in your web browser</w:t>
      </w:r>
      <w:r>
        <w:rPr>
          <w:rFonts w:ascii="Calibri" w:hAnsi="Calibri" w:cs="Calibri"/>
          <w:bCs/>
          <w:color w:val="002060"/>
        </w:rPr>
        <w:t xml:space="preserve">. As you </w:t>
      </w:r>
      <w:r w:rsidRPr="001E09FE">
        <w:rPr>
          <w:rFonts w:ascii="Calibri" w:hAnsi="Calibri" w:cs="Calibri"/>
          <w:bCs/>
          <w:color w:val="002060"/>
        </w:rPr>
        <w:t>type words into Google</w:t>
      </w:r>
      <w:r w:rsidR="00E377C3">
        <w:rPr>
          <w:rFonts w:ascii="Calibri" w:hAnsi="Calibri" w:cs="Calibri"/>
          <w:bCs/>
          <w:color w:val="002060"/>
        </w:rPr>
        <w:t>,</w:t>
      </w:r>
      <w:r w:rsidRPr="001E09FE">
        <w:rPr>
          <w:rFonts w:ascii="Calibri" w:hAnsi="Calibri" w:cs="Calibri"/>
          <w:bCs/>
          <w:color w:val="002060"/>
        </w:rPr>
        <w:t xml:space="preserve"> </w:t>
      </w:r>
      <w:r>
        <w:rPr>
          <w:rFonts w:ascii="Calibri" w:hAnsi="Calibri" w:cs="Calibri"/>
          <w:bCs/>
          <w:color w:val="002060"/>
        </w:rPr>
        <w:t>it</w:t>
      </w:r>
      <w:r w:rsidRPr="001E09FE">
        <w:rPr>
          <w:rFonts w:ascii="Calibri" w:hAnsi="Calibri" w:cs="Calibri"/>
          <w:bCs/>
          <w:color w:val="002060"/>
        </w:rPr>
        <w:t xml:space="preserve"> will suggest popular search terms</w:t>
      </w:r>
      <w:r>
        <w:rPr>
          <w:rFonts w:ascii="Calibri" w:hAnsi="Calibri" w:cs="Calibri"/>
          <w:bCs/>
          <w:color w:val="002060"/>
        </w:rPr>
        <w:t xml:space="preserve"> in the drop down. Write these down before you click away. Then type them in individually, to see how many results </w:t>
      </w:r>
      <w:r w:rsidR="00E377C3">
        <w:rPr>
          <w:rFonts w:ascii="Calibri" w:hAnsi="Calibri" w:cs="Calibri"/>
          <w:bCs/>
          <w:color w:val="002060"/>
        </w:rPr>
        <w:t>come up for them</w:t>
      </w:r>
      <w:r w:rsidRPr="001E09FE">
        <w:rPr>
          <w:rFonts w:ascii="Calibri" w:hAnsi="Calibri" w:cs="Calibri"/>
          <w:bCs/>
          <w:color w:val="002060"/>
        </w:rPr>
        <w:t xml:space="preserve">. </w:t>
      </w:r>
      <w:r w:rsidRPr="00244CE4">
        <w:rPr>
          <w:rFonts w:ascii="Calibri" w:hAnsi="Calibri" w:cs="Calibri"/>
          <w:b/>
          <w:color w:val="002060"/>
        </w:rPr>
        <w:t>Tip:</w:t>
      </w:r>
      <w:r>
        <w:rPr>
          <w:rFonts w:ascii="Calibri" w:hAnsi="Calibri" w:cs="Calibri"/>
          <w:bCs/>
          <w:color w:val="002060"/>
        </w:rPr>
        <w:t xml:space="preserve"> c</w:t>
      </w:r>
      <w:r w:rsidRPr="001E09FE">
        <w:rPr>
          <w:rFonts w:ascii="Calibri" w:hAnsi="Calibri" w:cs="Calibri"/>
          <w:bCs/>
          <w:color w:val="002060"/>
        </w:rPr>
        <w:t>lick Tools to see the number of search results</w:t>
      </w:r>
      <w:r>
        <w:rPr>
          <w:rFonts w:ascii="Calibri" w:hAnsi="Calibri" w:cs="Calibri"/>
          <w:bCs/>
          <w:color w:val="002060"/>
        </w:rPr>
        <w:t>:</w:t>
      </w:r>
    </w:p>
    <w:p w14:paraId="45569E2D" w14:textId="77777777" w:rsidR="00244CE4" w:rsidRDefault="00244CE4" w:rsidP="00050351">
      <w:pPr>
        <w:textAlignment w:val="baseline"/>
        <w:outlineLvl w:val="1"/>
        <w:rPr>
          <w:rFonts w:ascii="Calibri" w:hAnsi="Calibri" w:cs="Calibri"/>
          <w:bCs/>
          <w:color w:val="002060"/>
        </w:rPr>
      </w:pPr>
    </w:p>
    <w:p w14:paraId="1DAF9D07" w14:textId="693BB7A3" w:rsidR="00244CE4" w:rsidRDefault="00244CE4" w:rsidP="00050351">
      <w:pPr>
        <w:textAlignment w:val="baseline"/>
        <w:outlineLvl w:val="1"/>
        <w:rPr>
          <w:rFonts w:ascii="Times New Roman" w:hAnsi="Times New Roman" w:cs="Times New Roman"/>
        </w:rPr>
      </w:pPr>
      <w:r w:rsidRPr="00244CE4">
        <w:rPr>
          <w:rFonts w:ascii="Times New Roman" w:hAnsi="Times New Roman" w:cs="Times New Roman"/>
          <w:noProof/>
        </w:rPr>
        <w:drawing>
          <wp:inline distT="0" distB="0" distL="0" distR="0" wp14:anchorId="3300E439" wp14:editId="0D3D114E">
            <wp:extent cx="6645910" cy="2463165"/>
            <wp:effectExtent l="0" t="0" r="2540" b="0"/>
            <wp:docPr id="732602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026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D9BB9" w14:textId="6AD5DD32" w:rsidR="00244CE4" w:rsidRDefault="00244CE4" w:rsidP="00244CE4">
      <w:pPr>
        <w:rPr>
          <w:rFonts w:asciiTheme="minorHAnsi" w:hAnsiTheme="minorHAnsi" w:cstheme="minorHAnsi"/>
          <w:bCs/>
          <w:color w:val="002060"/>
        </w:rPr>
      </w:pPr>
      <w:r w:rsidRPr="001E09FE">
        <w:rPr>
          <w:rFonts w:asciiTheme="minorHAnsi" w:hAnsiTheme="minorHAnsi" w:cstheme="minorHAnsi"/>
          <w:bCs/>
          <w:color w:val="002060"/>
        </w:rPr>
        <w:t>You want the Goldilocks spot of not too many but not too few</w:t>
      </w:r>
      <w:r>
        <w:rPr>
          <w:rFonts w:asciiTheme="minorHAnsi" w:hAnsiTheme="minorHAnsi" w:cstheme="minorHAnsi"/>
          <w:bCs/>
          <w:color w:val="002060"/>
        </w:rPr>
        <w:t xml:space="preserve">. I aim for </w:t>
      </w:r>
      <w:r w:rsidRPr="001E09FE">
        <w:rPr>
          <w:rFonts w:asciiTheme="minorHAnsi" w:hAnsiTheme="minorHAnsi" w:cstheme="minorHAnsi"/>
          <w:bCs/>
          <w:color w:val="002060"/>
        </w:rPr>
        <w:t>2 – 5 million results</w:t>
      </w:r>
      <w:r>
        <w:rPr>
          <w:rFonts w:asciiTheme="minorHAnsi" w:hAnsiTheme="minorHAnsi" w:cstheme="minorHAnsi"/>
          <w:bCs/>
          <w:color w:val="002060"/>
        </w:rPr>
        <w:t xml:space="preserve"> if possible</w:t>
      </w:r>
      <w:r w:rsidRPr="001E09FE">
        <w:rPr>
          <w:rFonts w:asciiTheme="minorHAnsi" w:hAnsiTheme="minorHAnsi" w:cstheme="minorHAnsi"/>
          <w:bCs/>
          <w:color w:val="002060"/>
        </w:rPr>
        <w:t>.</w:t>
      </w:r>
      <w:r>
        <w:rPr>
          <w:rFonts w:asciiTheme="minorHAnsi" w:hAnsiTheme="minorHAnsi" w:cstheme="minorHAnsi"/>
          <w:bCs/>
          <w:color w:val="002060"/>
        </w:rPr>
        <w:t xml:space="preserve"> Too few (under a million) means too niche. But it of course depends on your sector/competition. </w:t>
      </w:r>
    </w:p>
    <w:p w14:paraId="2D4A3CB1" w14:textId="77777777" w:rsidR="00244CE4" w:rsidRDefault="00244CE4" w:rsidP="00244CE4">
      <w:pPr>
        <w:ind w:left="360"/>
        <w:rPr>
          <w:rFonts w:ascii="Calibri" w:hAnsi="Calibri" w:cs="Calibri"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3118"/>
      </w:tblGrid>
      <w:tr w:rsidR="00244CE4" w:rsidRPr="00244CE4" w14:paraId="64B2BFE1" w14:textId="77777777" w:rsidTr="00244CE4">
        <w:tc>
          <w:tcPr>
            <w:tcW w:w="7088" w:type="dxa"/>
            <w:shd w:val="clear" w:color="auto" w:fill="002060"/>
          </w:tcPr>
          <w:p w14:paraId="14071C8F" w14:textId="77777777" w:rsidR="00244CE4" w:rsidRPr="00244CE4" w:rsidRDefault="00244CE4" w:rsidP="00007A1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244CE4">
              <w:rPr>
                <w:rFonts w:ascii="Calibri" w:hAnsi="Calibri" w:cs="Calibri"/>
                <w:b/>
                <w:color w:val="FFFFFF" w:themeColor="background1"/>
              </w:rPr>
              <w:t>Search key phrase</w:t>
            </w:r>
          </w:p>
        </w:tc>
        <w:tc>
          <w:tcPr>
            <w:tcW w:w="3118" w:type="dxa"/>
            <w:shd w:val="clear" w:color="auto" w:fill="002060"/>
          </w:tcPr>
          <w:p w14:paraId="6FDF4DA6" w14:textId="77777777" w:rsidR="00244CE4" w:rsidRPr="00244CE4" w:rsidRDefault="00244CE4" w:rsidP="00007A1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244CE4">
              <w:rPr>
                <w:rFonts w:ascii="Calibri" w:hAnsi="Calibri" w:cs="Calibri"/>
                <w:b/>
                <w:color w:val="FFFFFF" w:themeColor="background1"/>
              </w:rPr>
              <w:t>Number of Google search results</w:t>
            </w:r>
          </w:p>
        </w:tc>
      </w:tr>
      <w:tr w:rsidR="00244CE4" w14:paraId="6C124FAE" w14:textId="77777777" w:rsidTr="00244CE4">
        <w:tc>
          <w:tcPr>
            <w:tcW w:w="7088" w:type="dxa"/>
          </w:tcPr>
          <w:p w14:paraId="6B3D54A3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38780E34" w14:textId="196CB3E4" w:rsidR="00244CE4" w:rsidRPr="00A727DC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70C5B735" w14:textId="3544548F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3384BDC9" w14:textId="77777777" w:rsidTr="00244CE4">
        <w:tc>
          <w:tcPr>
            <w:tcW w:w="7088" w:type="dxa"/>
          </w:tcPr>
          <w:p w14:paraId="29EF2B87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1587C7EA" w14:textId="32ACBD5B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150D1FAC" w14:textId="7A3DDF4E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766E8EA2" w14:textId="77777777" w:rsidTr="00244CE4">
        <w:tc>
          <w:tcPr>
            <w:tcW w:w="7088" w:type="dxa"/>
          </w:tcPr>
          <w:p w14:paraId="6F770787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0671999F" w14:textId="33FE55A5" w:rsidR="00244CE4" w:rsidRPr="00987B22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4F1F14D2" w14:textId="27E91604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0B095DB7" w14:textId="77777777" w:rsidTr="00244CE4">
        <w:tc>
          <w:tcPr>
            <w:tcW w:w="7088" w:type="dxa"/>
          </w:tcPr>
          <w:p w14:paraId="7F963291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0A62CE99" w14:textId="0CB63E1C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0B9C6CDF" w14:textId="3F286BA4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5AE620C3" w14:textId="77777777" w:rsidTr="00244CE4">
        <w:tc>
          <w:tcPr>
            <w:tcW w:w="7088" w:type="dxa"/>
          </w:tcPr>
          <w:p w14:paraId="7DA0EDA6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015CD986" w14:textId="3BAD8AC5" w:rsidR="00244CE4" w:rsidRPr="008B556D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6211AB51" w14:textId="46796F3E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0CC4FE5F" w14:textId="77777777" w:rsidTr="00244CE4">
        <w:tc>
          <w:tcPr>
            <w:tcW w:w="7088" w:type="dxa"/>
          </w:tcPr>
          <w:p w14:paraId="5D41D8DD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4983B214" w14:textId="32C70F94" w:rsidR="00244CE4" w:rsidRPr="00D27280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5C538FEA" w14:textId="0BB17AF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009210EB" w14:textId="77777777" w:rsidTr="00244CE4">
        <w:tc>
          <w:tcPr>
            <w:tcW w:w="7088" w:type="dxa"/>
          </w:tcPr>
          <w:p w14:paraId="4EE9BD51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7C5F2760" w14:textId="2AD31132" w:rsidR="00244CE4" w:rsidRPr="00A727DC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697675CC" w14:textId="19AD5CF0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3984214A" w14:textId="77777777" w:rsidTr="00244CE4">
        <w:tc>
          <w:tcPr>
            <w:tcW w:w="7088" w:type="dxa"/>
          </w:tcPr>
          <w:p w14:paraId="328DA774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7E9FB9DF" w14:textId="160EA856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50AA8A30" w14:textId="7E4772DE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4EF4758B" w14:textId="77777777" w:rsidTr="00244CE4">
        <w:tc>
          <w:tcPr>
            <w:tcW w:w="7088" w:type="dxa"/>
          </w:tcPr>
          <w:p w14:paraId="4E0618CA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1CFDE329" w14:textId="3B2ACB8D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5300561D" w14:textId="4B5C9E1E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5B700B77" w14:textId="77777777" w:rsidTr="00244CE4">
        <w:tc>
          <w:tcPr>
            <w:tcW w:w="7088" w:type="dxa"/>
          </w:tcPr>
          <w:p w14:paraId="0BF9EA73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134E3BA0" w14:textId="02419393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3B5232B5" w14:textId="73CFB43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0B77CC5B" w14:textId="77777777" w:rsidTr="00244CE4">
        <w:tc>
          <w:tcPr>
            <w:tcW w:w="7088" w:type="dxa"/>
          </w:tcPr>
          <w:p w14:paraId="66D54BFD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7474B988" w14:textId="7C87EE19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3CFE866D" w14:textId="28C72FF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:rsidRPr="00244CE4" w14:paraId="0BE4E20E" w14:textId="77777777" w:rsidTr="00007A1A">
        <w:tc>
          <w:tcPr>
            <w:tcW w:w="7088" w:type="dxa"/>
            <w:shd w:val="clear" w:color="auto" w:fill="002060"/>
          </w:tcPr>
          <w:p w14:paraId="79A4772B" w14:textId="77777777" w:rsidR="00244CE4" w:rsidRPr="00244CE4" w:rsidRDefault="00244CE4" w:rsidP="00007A1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244CE4">
              <w:rPr>
                <w:rFonts w:ascii="Calibri" w:hAnsi="Calibri" w:cs="Calibri"/>
                <w:b/>
                <w:color w:val="FFFFFF" w:themeColor="background1"/>
              </w:rPr>
              <w:lastRenderedPageBreak/>
              <w:t>Search key phrase</w:t>
            </w:r>
          </w:p>
        </w:tc>
        <w:tc>
          <w:tcPr>
            <w:tcW w:w="3118" w:type="dxa"/>
            <w:shd w:val="clear" w:color="auto" w:fill="002060"/>
          </w:tcPr>
          <w:p w14:paraId="357CB2D2" w14:textId="77777777" w:rsidR="00244CE4" w:rsidRPr="00244CE4" w:rsidRDefault="00244CE4" w:rsidP="00007A1A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244CE4">
              <w:rPr>
                <w:rFonts w:ascii="Calibri" w:hAnsi="Calibri" w:cs="Calibri"/>
                <w:b/>
                <w:color w:val="FFFFFF" w:themeColor="background1"/>
              </w:rPr>
              <w:t>Number of Google search results</w:t>
            </w:r>
          </w:p>
        </w:tc>
      </w:tr>
      <w:tr w:rsidR="00244CE4" w14:paraId="07DCA090" w14:textId="77777777" w:rsidTr="00244CE4">
        <w:tc>
          <w:tcPr>
            <w:tcW w:w="7088" w:type="dxa"/>
          </w:tcPr>
          <w:p w14:paraId="7BB4F6E3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0DE780D9" w14:textId="1C790B6A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0546CABE" w14:textId="05C61DFC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5B2784F7" w14:textId="77777777" w:rsidTr="00244CE4">
        <w:tc>
          <w:tcPr>
            <w:tcW w:w="7088" w:type="dxa"/>
          </w:tcPr>
          <w:p w14:paraId="3901FD41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36085701" w14:textId="2222DEF8" w:rsidR="00244CE4" w:rsidRPr="008D53FD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78FE9F05" w14:textId="6AB7A431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797441DB" w14:textId="77777777" w:rsidTr="00244CE4">
        <w:tc>
          <w:tcPr>
            <w:tcW w:w="7088" w:type="dxa"/>
          </w:tcPr>
          <w:p w14:paraId="47277591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1624E534" w14:textId="115F9DB0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2079BDD4" w14:textId="2ED08A8A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03436A7A" w14:textId="77777777" w:rsidTr="00244CE4">
        <w:tc>
          <w:tcPr>
            <w:tcW w:w="7088" w:type="dxa"/>
          </w:tcPr>
          <w:p w14:paraId="632998F1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7C0F7893" w14:textId="23190050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78918FB7" w14:textId="1C311C5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63AF701C" w14:textId="77777777" w:rsidTr="00244CE4">
        <w:tc>
          <w:tcPr>
            <w:tcW w:w="7088" w:type="dxa"/>
          </w:tcPr>
          <w:p w14:paraId="3CD6D9D1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4C587BB3" w14:textId="21674978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798E5067" w14:textId="112DB43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5DA717BB" w14:textId="77777777" w:rsidTr="00244CE4">
        <w:tc>
          <w:tcPr>
            <w:tcW w:w="7088" w:type="dxa"/>
          </w:tcPr>
          <w:p w14:paraId="4F4435FE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5C6CC334" w14:textId="7956D83A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53898458" w14:textId="127A4FDF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7B7B4EDF" w14:textId="77777777" w:rsidTr="00244CE4">
        <w:tc>
          <w:tcPr>
            <w:tcW w:w="7088" w:type="dxa"/>
          </w:tcPr>
          <w:p w14:paraId="2CEF753C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6E46531F" w14:textId="35AC8B2E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1AEFC593" w14:textId="13B22E72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2D42C6D9" w14:textId="77777777" w:rsidTr="00244CE4">
        <w:tc>
          <w:tcPr>
            <w:tcW w:w="7088" w:type="dxa"/>
          </w:tcPr>
          <w:p w14:paraId="0C429850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448DC33D" w14:textId="192A57F6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0D87C950" w14:textId="37642D4B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68E8F622" w14:textId="77777777" w:rsidTr="00244CE4">
        <w:tc>
          <w:tcPr>
            <w:tcW w:w="7088" w:type="dxa"/>
          </w:tcPr>
          <w:p w14:paraId="50B7BC6C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75D342ED" w14:textId="46BF9B5B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44BB84F8" w14:textId="087D3750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23424667" w14:textId="77777777" w:rsidTr="00244CE4">
        <w:tc>
          <w:tcPr>
            <w:tcW w:w="7088" w:type="dxa"/>
          </w:tcPr>
          <w:p w14:paraId="1119E7E2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4C376099" w14:textId="0683C5D9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0381BD27" w14:textId="3FB7BABD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6D3E6AE0" w14:textId="77777777" w:rsidTr="00244CE4">
        <w:tc>
          <w:tcPr>
            <w:tcW w:w="7088" w:type="dxa"/>
          </w:tcPr>
          <w:p w14:paraId="4C6934EF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4093B0F7" w14:textId="0F5E28AA" w:rsidR="00244CE4" w:rsidRPr="0073255F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7CF8BB82" w14:textId="0849B980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1E486ABB" w14:textId="77777777" w:rsidTr="00244CE4">
        <w:tc>
          <w:tcPr>
            <w:tcW w:w="7088" w:type="dxa"/>
          </w:tcPr>
          <w:p w14:paraId="2CC2CDC6" w14:textId="77777777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  <w:p w14:paraId="0E970EEF" w14:textId="0D1AC75D" w:rsidR="00244CE4" w:rsidRP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118" w:type="dxa"/>
          </w:tcPr>
          <w:p w14:paraId="5424AE88" w14:textId="2A4AA7F9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320E6831" w14:textId="77777777" w:rsidTr="00244CE4">
        <w:tc>
          <w:tcPr>
            <w:tcW w:w="7088" w:type="dxa"/>
          </w:tcPr>
          <w:p w14:paraId="30B8337C" w14:textId="77777777" w:rsidR="00244CE4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  <w:p w14:paraId="5B333ACF" w14:textId="6FEA31E1" w:rsidR="00244CE4" w:rsidRPr="008D53FD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  <w:tc>
          <w:tcPr>
            <w:tcW w:w="3118" w:type="dxa"/>
          </w:tcPr>
          <w:p w14:paraId="5763FDDA" w14:textId="575EEE56" w:rsidR="00244CE4" w:rsidRDefault="00244CE4" w:rsidP="00007A1A">
            <w:pPr>
              <w:rPr>
                <w:rFonts w:ascii="Calibri" w:hAnsi="Calibri" w:cs="Calibri"/>
                <w:bCs/>
              </w:rPr>
            </w:pPr>
          </w:p>
        </w:tc>
      </w:tr>
      <w:tr w:rsidR="00244CE4" w14:paraId="2759A60F" w14:textId="77777777" w:rsidTr="00244CE4">
        <w:tc>
          <w:tcPr>
            <w:tcW w:w="7088" w:type="dxa"/>
          </w:tcPr>
          <w:p w14:paraId="68213A92" w14:textId="77777777" w:rsidR="00244CE4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  <w:p w14:paraId="45F4BC56" w14:textId="77777777" w:rsidR="00244CE4" w:rsidRPr="008D53FD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  <w:tc>
          <w:tcPr>
            <w:tcW w:w="3118" w:type="dxa"/>
          </w:tcPr>
          <w:p w14:paraId="58EA15F8" w14:textId="77777777" w:rsidR="00244CE4" w:rsidRPr="008D53FD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</w:tr>
      <w:tr w:rsidR="00244CE4" w14:paraId="74C253FC" w14:textId="77777777" w:rsidTr="00244CE4">
        <w:tc>
          <w:tcPr>
            <w:tcW w:w="7088" w:type="dxa"/>
          </w:tcPr>
          <w:p w14:paraId="30BD897A" w14:textId="77777777" w:rsidR="00244CE4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  <w:p w14:paraId="600E2149" w14:textId="77777777" w:rsidR="00244CE4" w:rsidRPr="008D53FD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  <w:tc>
          <w:tcPr>
            <w:tcW w:w="3118" w:type="dxa"/>
          </w:tcPr>
          <w:p w14:paraId="191FD1DA" w14:textId="77777777" w:rsidR="00244CE4" w:rsidRPr="008D53FD" w:rsidRDefault="00244CE4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</w:tr>
      <w:tr w:rsidR="000A74BA" w14:paraId="2D0598EB" w14:textId="77777777" w:rsidTr="00244CE4">
        <w:tc>
          <w:tcPr>
            <w:tcW w:w="7088" w:type="dxa"/>
          </w:tcPr>
          <w:p w14:paraId="19563172" w14:textId="77777777" w:rsidR="000A74BA" w:rsidRDefault="000A74BA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  <w:p w14:paraId="2D589882" w14:textId="77777777" w:rsidR="000A74BA" w:rsidRDefault="000A74BA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  <w:tc>
          <w:tcPr>
            <w:tcW w:w="3118" w:type="dxa"/>
          </w:tcPr>
          <w:p w14:paraId="3ADF8BDE" w14:textId="77777777" w:rsidR="000A74BA" w:rsidRPr="008D53FD" w:rsidRDefault="000A74BA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</w:tr>
      <w:tr w:rsidR="000A74BA" w14:paraId="32D17C62" w14:textId="77777777" w:rsidTr="00244CE4">
        <w:tc>
          <w:tcPr>
            <w:tcW w:w="7088" w:type="dxa"/>
          </w:tcPr>
          <w:p w14:paraId="7A24D3FC" w14:textId="77777777" w:rsidR="000A74BA" w:rsidRDefault="000A74BA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  <w:p w14:paraId="7B2ADAAB" w14:textId="77777777" w:rsidR="000A74BA" w:rsidRDefault="000A74BA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  <w:tc>
          <w:tcPr>
            <w:tcW w:w="3118" w:type="dxa"/>
          </w:tcPr>
          <w:p w14:paraId="3613DB51" w14:textId="77777777" w:rsidR="000A74BA" w:rsidRPr="008D53FD" w:rsidRDefault="000A74BA" w:rsidP="00007A1A">
            <w:pPr>
              <w:rPr>
                <w:rFonts w:ascii="Calibri" w:hAnsi="Calibri" w:cs="Calibri"/>
                <w:bCs/>
                <w:highlight w:val="green"/>
              </w:rPr>
            </w:pPr>
          </w:p>
        </w:tc>
      </w:tr>
    </w:tbl>
    <w:p w14:paraId="6DBFEB07" w14:textId="77777777" w:rsidR="00244CE4" w:rsidRDefault="00244CE4" w:rsidP="00244CE4">
      <w:pPr>
        <w:ind w:left="360"/>
        <w:rPr>
          <w:rFonts w:ascii="Calibri" w:hAnsi="Calibri" w:cs="Calibri"/>
          <w:bCs/>
        </w:rPr>
      </w:pPr>
    </w:p>
    <w:p w14:paraId="435B03A8" w14:textId="77777777" w:rsidR="00203DF7" w:rsidRPr="00203DF7" w:rsidRDefault="00203DF7" w:rsidP="00050351">
      <w:pPr>
        <w:textAlignment w:val="baseline"/>
        <w:outlineLvl w:val="1"/>
        <w:rPr>
          <w:rFonts w:ascii="Times New Roman" w:hAnsi="Times New Roman" w:cs="Times New Roman"/>
        </w:rPr>
      </w:pPr>
    </w:p>
    <w:p w14:paraId="7C12CC15" w14:textId="3F0649D6" w:rsidR="00203DF7" w:rsidRDefault="000A74BA" w:rsidP="00050351">
      <w:pPr>
        <w:textAlignment w:val="baseline"/>
        <w:outlineLvl w:val="1"/>
        <w:rPr>
          <w:rFonts w:asciiTheme="minorHAnsi" w:hAnsiTheme="minorHAnsi" w:cstheme="minorHAnsi"/>
          <w:color w:val="002060"/>
        </w:rPr>
      </w:pPr>
      <w:r w:rsidRPr="000A74BA">
        <w:rPr>
          <w:rFonts w:asciiTheme="minorHAnsi" w:hAnsiTheme="minorHAnsi" w:cstheme="minorHAnsi"/>
          <w:color w:val="002060"/>
        </w:rPr>
        <w:t xml:space="preserve">Still struggling to find something? Try </w:t>
      </w:r>
      <w:hyperlink r:id="rId10" w:history="1">
        <w:r w:rsidRPr="000A74BA">
          <w:rPr>
            <w:rStyle w:val="Hyperlink"/>
            <w:rFonts w:asciiTheme="minorHAnsi" w:hAnsiTheme="minorHAnsi" w:cstheme="minorHAnsi"/>
          </w:rPr>
          <w:t>AnswerThePublic.com</w:t>
        </w:r>
      </w:hyperlink>
      <w:r w:rsidRPr="000A74BA">
        <w:rPr>
          <w:rFonts w:asciiTheme="minorHAnsi" w:hAnsiTheme="minorHAnsi" w:cstheme="minorHAnsi"/>
          <w:color w:val="002060"/>
        </w:rPr>
        <w:t xml:space="preserve"> to see what people are looking for.</w:t>
      </w:r>
      <w:r>
        <w:rPr>
          <w:rFonts w:asciiTheme="minorHAnsi" w:hAnsiTheme="minorHAnsi" w:cstheme="minorHAnsi"/>
          <w:color w:val="002060"/>
        </w:rPr>
        <w:t xml:space="preserve"> You could also try:</w:t>
      </w:r>
    </w:p>
    <w:p w14:paraId="70651ABF" w14:textId="77777777" w:rsidR="000A74BA" w:rsidRDefault="000A74BA" w:rsidP="00050351">
      <w:pPr>
        <w:textAlignment w:val="baseline"/>
        <w:outlineLvl w:val="1"/>
        <w:rPr>
          <w:rFonts w:asciiTheme="minorHAnsi" w:hAnsiTheme="minorHAnsi" w:cstheme="minorHAnsi"/>
          <w:color w:val="002060"/>
        </w:rPr>
      </w:pPr>
    </w:p>
    <w:p w14:paraId="6DE8DCC6" w14:textId="2ACA5CFB" w:rsidR="000A74BA" w:rsidRPr="000A74BA" w:rsidRDefault="000A74BA" w:rsidP="000A74BA">
      <w:pPr>
        <w:pStyle w:val="ListParagraph"/>
        <w:numPr>
          <w:ilvl w:val="0"/>
          <w:numId w:val="38"/>
        </w:numPr>
        <w:textAlignment w:val="baseline"/>
        <w:outlineLvl w:val="1"/>
        <w:rPr>
          <w:rFonts w:asciiTheme="minorHAnsi" w:hAnsiTheme="minorHAnsi" w:cstheme="minorHAnsi"/>
          <w:color w:val="002060"/>
        </w:rPr>
      </w:pPr>
      <w:r w:rsidRPr="000A74BA">
        <w:rPr>
          <w:rFonts w:asciiTheme="minorHAnsi" w:hAnsiTheme="minorHAnsi" w:cstheme="minorHAnsi"/>
          <w:color w:val="002060"/>
        </w:rPr>
        <w:t>Add</w:t>
      </w:r>
      <w:r w:rsidR="00E377C3">
        <w:rPr>
          <w:rFonts w:asciiTheme="minorHAnsi" w:hAnsiTheme="minorHAnsi" w:cstheme="minorHAnsi"/>
          <w:color w:val="002060"/>
        </w:rPr>
        <w:t>ing</w:t>
      </w:r>
      <w:r w:rsidRPr="000A74BA">
        <w:rPr>
          <w:rFonts w:asciiTheme="minorHAnsi" w:hAnsiTheme="minorHAnsi" w:cstheme="minorHAnsi"/>
          <w:color w:val="002060"/>
        </w:rPr>
        <w:t xml:space="preserve"> </w:t>
      </w:r>
      <w:r w:rsidR="00E377C3">
        <w:rPr>
          <w:rFonts w:asciiTheme="minorHAnsi" w:hAnsiTheme="minorHAnsi" w:cstheme="minorHAnsi"/>
          <w:color w:val="002060"/>
        </w:rPr>
        <w:t>a s</w:t>
      </w:r>
      <w:r w:rsidRPr="000A74BA">
        <w:rPr>
          <w:rFonts w:asciiTheme="minorHAnsi" w:hAnsiTheme="minorHAnsi" w:cstheme="minorHAnsi"/>
          <w:color w:val="002060"/>
        </w:rPr>
        <w:t>ector or specialism to the end of the search term</w:t>
      </w:r>
    </w:p>
    <w:p w14:paraId="491BCA21" w14:textId="77777777" w:rsidR="000A74BA" w:rsidRDefault="000A74BA" w:rsidP="00050351">
      <w:pPr>
        <w:textAlignment w:val="baseline"/>
        <w:outlineLvl w:val="1"/>
        <w:rPr>
          <w:rFonts w:asciiTheme="minorHAnsi" w:hAnsiTheme="minorHAnsi" w:cstheme="minorHAnsi"/>
          <w:color w:val="002060"/>
        </w:rPr>
      </w:pPr>
    </w:p>
    <w:p w14:paraId="369EE558" w14:textId="6EDDD1EB" w:rsidR="000A74BA" w:rsidRPr="000A74BA" w:rsidRDefault="000A74BA" w:rsidP="000A74BA">
      <w:pPr>
        <w:pStyle w:val="ListParagraph"/>
        <w:numPr>
          <w:ilvl w:val="0"/>
          <w:numId w:val="38"/>
        </w:numPr>
        <w:textAlignment w:val="baseline"/>
        <w:outlineLvl w:val="1"/>
        <w:rPr>
          <w:rFonts w:asciiTheme="minorHAnsi" w:hAnsiTheme="minorHAnsi" w:cstheme="minorHAnsi"/>
          <w:color w:val="002060"/>
        </w:rPr>
      </w:pPr>
      <w:r w:rsidRPr="000A74BA">
        <w:rPr>
          <w:rFonts w:asciiTheme="minorHAnsi" w:hAnsiTheme="minorHAnsi" w:cstheme="minorHAnsi"/>
          <w:color w:val="002060"/>
        </w:rPr>
        <w:t>Add</w:t>
      </w:r>
      <w:r w:rsidR="00E377C3">
        <w:rPr>
          <w:rFonts w:asciiTheme="minorHAnsi" w:hAnsiTheme="minorHAnsi" w:cstheme="minorHAnsi"/>
          <w:color w:val="002060"/>
        </w:rPr>
        <w:t>ing</w:t>
      </w:r>
      <w:r w:rsidRPr="000A74BA">
        <w:rPr>
          <w:rFonts w:asciiTheme="minorHAnsi" w:hAnsiTheme="minorHAnsi" w:cstheme="minorHAnsi"/>
          <w:color w:val="002060"/>
        </w:rPr>
        <w:t xml:space="preserve"> a town or region to the end of the search term</w:t>
      </w:r>
    </w:p>
    <w:p w14:paraId="778C0F1B" w14:textId="77777777" w:rsidR="000A74BA" w:rsidRDefault="000A74BA" w:rsidP="00050351">
      <w:pPr>
        <w:textAlignment w:val="baseline"/>
        <w:outlineLvl w:val="1"/>
        <w:rPr>
          <w:rFonts w:asciiTheme="minorHAnsi" w:hAnsiTheme="minorHAnsi" w:cstheme="minorHAnsi"/>
          <w:color w:val="002060"/>
        </w:rPr>
      </w:pPr>
    </w:p>
    <w:p w14:paraId="692914D7" w14:textId="6A914AD6" w:rsidR="000A74BA" w:rsidRPr="000A74BA" w:rsidRDefault="000A74BA" w:rsidP="000A74BA">
      <w:pPr>
        <w:pStyle w:val="ListParagraph"/>
        <w:numPr>
          <w:ilvl w:val="0"/>
          <w:numId w:val="38"/>
        </w:numPr>
        <w:textAlignment w:val="baseline"/>
        <w:outlineLvl w:val="1"/>
        <w:rPr>
          <w:rFonts w:asciiTheme="minorHAnsi" w:hAnsiTheme="minorHAnsi" w:cstheme="minorHAnsi"/>
          <w:color w:val="002060"/>
        </w:rPr>
      </w:pPr>
      <w:r w:rsidRPr="000A74BA">
        <w:rPr>
          <w:rFonts w:asciiTheme="minorHAnsi" w:hAnsiTheme="minorHAnsi" w:cstheme="minorHAnsi"/>
          <w:color w:val="002060"/>
        </w:rPr>
        <w:t>Swa</w:t>
      </w:r>
      <w:r w:rsidR="00E01DAE">
        <w:rPr>
          <w:rFonts w:asciiTheme="minorHAnsi" w:hAnsiTheme="minorHAnsi" w:cstheme="minorHAnsi"/>
          <w:color w:val="002060"/>
        </w:rPr>
        <w:t>p</w:t>
      </w:r>
      <w:r w:rsidRPr="000A74BA">
        <w:rPr>
          <w:rFonts w:asciiTheme="minorHAnsi" w:hAnsiTheme="minorHAnsi" w:cstheme="minorHAnsi"/>
          <w:color w:val="002060"/>
        </w:rPr>
        <w:t>p</w:t>
      </w:r>
      <w:r w:rsidR="00E377C3">
        <w:rPr>
          <w:rFonts w:asciiTheme="minorHAnsi" w:hAnsiTheme="minorHAnsi" w:cstheme="minorHAnsi"/>
          <w:color w:val="002060"/>
        </w:rPr>
        <w:t>ing</w:t>
      </w:r>
      <w:r w:rsidRPr="000A74BA">
        <w:rPr>
          <w:rFonts w:asciiTheme="minorHAnsi" w:hAnsiTheme="minorHAnsi" w:cstheme="minorHAnsi"/>
          <w:color w:val="002060"/>
        </w:rPr>
        <w:t xml:space="preserve"> out jargon for a more everyday term</w:t>
      </w:r>
    </w:p>
    <w:p w14:paraId="66DE08B9" w14:textId="77777777" w:rsidR="000A74BA" w:rsidRDefault="000A74BA" w:rsidP="00050351">
      <w:pPr>
        <w:textAlignment w:val="baseline"/>
        <w:outlineLvl w:val="1"/>
        <w:rPr>
          <w:rFonts w:asciiTheme="minorHAnsi" w:hAnsiTheme="minorHAnsi" w:cstheme="minorHAnsi"/>
          <w:color w:val="002060"/>
        </w:rPr>
      </w:pPr>
    </w:p>
    <w:p w14:paraId="2B49B9F3" w14:textId="72AA95A3" w:rsidR="000A74BA" w:rsidRPr="000A74BA" w:rsidRDefault="00E377C3" w:rsidP="000A74BA">
      <w:pPr>
        <w:pStyle w:val="ListParagraph"/>
        <w:numPr>
          <w:ilvl w:val="0"/>
          <w:numId w:val="38"/>
        </w:numPr>
        <w:textAlignment w:val="baseline"/>
        <w:outlineLvl w:val="1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Rep</w:t>
      </w:r>
      <w:r w:rsidR="000A74BA" w:rsidRPr="000A74BA">
        <w:rPr>
          <w:rFonts w:asciiTheme="minorHAnsi" w:hAnsiTheme="minorHAnsi" w:cstheme="minorHAnsi"/>
          <w:color w:val="002060"/>
        </w:rPr>
        <w:t>hras</w:t>
      </w:r>
      <w:r>
        <w:rPr>
          <w:rFonts w:asciiTheme="minorHAnsi" w:hAnsiTheme="minorHAnsi" w:cstheme="minorHAnsi"/>
          <w:color w:val="002060"/>
        </w:rPr>
        <w:t>ing</w:t>
      </w:r>
      <w:r w:rsidR="000A74BA" w:rsidRPr="000A74BA">
        <w:rPr>
          <w:rFonts w:asciiTheme="minorHAnsi" w:hAnsiTheme="minorHAnsi" w:cstheme="minorHAnsi"/>
          <w:color w:val="002060"/>
        </w:rPr>
        <w:t xml:space="preserve"> it as a question</w:t>
      </w:r>
    </w:p>
    <w:sectPr w:rsidR="000A74BA" w:rsidRPr="000A74BA" w:rsidSect="00244CE4"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48A6" w14:textId="77777777" w:rsidR="0045439F" w:rsidRDefault="0045439F" w:rsidP="00244CE4">
      <w:r>
        <w:separator/>
      </w:r>
    </w:p>
  </w:endnote>
  <w:endnote w:type="continuationSeparator" w:id="0">
    <w:p w14:paraId="15F311AB" w14:textId="77777777" w:rsidR="0045439F" w:rsidRDefault="0045439F" w:rsidP="0024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D3A5" w14:textId="775A9EF6" w:rsidR="00244CE4" w:rsidRDefault="00244CE4" w:rsidP="00244CE4">
    <w:pPr>
      <w:pStyle w:val="Footer"/>
      <w:jc w:val="right"/>
    </w:pPr>
    <w:r w:rsidRPr="00244CE4">
      <w:rPr>
        <w:color w:val="002060"/>
      </w:rPr>
      <w:t xml:space="preserve">© </w:t>
    </w:r>
    <w:hyperlink r:id="rId1" w:history="1">
      <w:r w:rsidRPr="00E01DAE">
        <w:rPr>
          <w:rStyle w:val="Hyperlink"/>
        </w:rPr>
        <w:t>Ink Gardener Copywriting</w:t>
      </w:r>
    </w:hyperlink>
    <w:r w:rsidRPr="00244CE4">
      <w:rPr>
        <w:color w:val="002060"/>
      </w:rPr>
      <w:t xml:space="preserve"> 2025, all rights reserved</w:t>
    </w:r>
  </w:p>
  <w:p w14:paraId="7C435A4E" w14:textId="77777777" w:rsidR="00244CE4" w:rsidRDefault="00244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8622" w14:textId="77777777" w:rsidR="0045439F" w:rsidRDefault="0045439F" w:rsidP="00244CE4">
      <w:r>
        <w:separator/>
      </w:r>
    </w:p>
  </w:footnote>
  <w:footnote w:type="continuationSeparator" w:id="0">
    <w:p w14:paraId="19A4AC32" w14:textId="77777777" w:rsidR="0045439F" w:rsidRDefault="0045439F" w:rsidP="0024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765117"/>
    <w:multiLevelType w:val="hybridMultilevel"/>
    <w:tmpl w:val="5FF6B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1BA75DC"/>
    <w:multiLevelType w:val="hybridMultilevel"/>
    <w:tmpl w:val="AC3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241376"/>
    <w:multiLevelType w:val="hybridMultilevel"/>
    <w:tmpl w:val="7FC4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DD1B9F"/>
    <w:multiLevelType w:val="hybridMultilevel"/>
    <w:tmpl w:val="D772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360F14"/>
    <w:multiLevelType w:val="hybridMultilevel"/>
    <w:tmpl w:val="243C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05975"/>
    <w:multiLevelType w:val="multilevel"/>
    <w:tmpl w:val="563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EA1C5E"/>
    <w:multiLevelType w:val="multilevel"/>
    <w:tmpl w:val="0A52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6B013D"/>
    <w:multiLevelType w:val="multilevel"/>
    <w:tmpl w:val="7D6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F1AE3"/>
    <w:multiLevelType w:val="hybridMultilevel"/>
    <w:tmpl w:val="463E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45ECF"/>
    <w:multiLevelType w:val="hybridMultilevel"/>
    <w:tmpl w:val="F15A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4049F"/>
    <w:multiLevelType w:val="hybridMultilevel"/>
    <w:tmpl w:val="FCC2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03F95"/>
    <w:multiLevelType w:val="multilevel"/>
    <w:tmpl w:val="F130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CF102E"/>
    <w:multiLevelType w:val="hybridMultilevel"/>
    <w:tmpl w:val="BCC08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56CDB"/>
    <w:multiLevelType w:val="multilevel"/>
    <w:tmpl w:val="A1D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3F4B5E"/>
    <w:multiLevelType w:val="multilevel"/>
    <w:tmpl w:val="142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B07F18"/>
    <w:multiLevelType w:val="hybridMultilevel"/>
    <w:tmpl w:val="293C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15190"/>
    <w:multiLevelType w:val="multilevel"/>
    <w:tmpl w:val="80C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B5539"/>
    <w:multiLevelType w:val="multilevel"/>
    <w:tmpl w:val="682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B463B"/>
    <w:multiLevelType w:val="hybridMultilevel"/>
    <w:tmpl w:val="F2F6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0D3B"/>
    <w:multiLevelType w:val="multilevel"/>
    <w:tmpl w:val="6DD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D3210"/>
    <w:multiLevelType w:val="multilevel"/>
    <w:tmpl w:val="8B88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70087"/>
    <w:multiLevelType w:val="multilevel"/>
    <w:tmpl w:val="C7E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A65CC"/>
    <w:multiLevelType w:val="multilevel"/>
    <w:tmpl w:val="2FC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733041">
    <w:abstractNumId w:val="0"/>
  </w:num>
  <w:num w:numId="2" w16cid:durableId="330107861">
    <w:abstractNumId w:val="1"/>
  </w:num>
  <w:num w:numId="3" w16cid:durableId="1005478396">
    <w:abstractNumId w:val="2"/>
  </w:num>
  <w:num w:numId="4" w16cid:durableId="1938053014">
    <w:abstractNumId w:val="3"/>
  </w:num>
  <w:num w:numId="5" w16cid:durableId="1645311086">
    <w:abstractNumId w:val="4"/>
  </w:num>
  <w:num w:numId="6" w16cid:durableId="732583248">
    <w:abstractNumId w:val="5"/>
  </w:num>
  <w:num w:numId="7" w16cid:durableId="789127623">
    <w:abstractNumId w:val="6"/>
  </w:num>
  <w:num w:numId="8" w16cid:durableId="102502637">
    <w:abstractNumId w:val="7"/>
  </w:num>
  <w:num w:numId="9" w16cid:durableId="957684164">
    <w:abstractNumId w:val="8"/>
  </w:num>
  <w:num w:numId="10" w16cid:durableId="1314869173">
    <w:abstractNumId w:val="9"/>
  </w:num>
  <w:num w:numId="11" w16cid:durableId="1546797054">
    <w:abstractNumId w:val="10"/>
  </w:num>
  <w:num w:numId="12" w16cid:durableId="901019252">
    <w:abstractNumId w:val="11"/>
  </w:num>
  <w:num w:numId="13" w16cid:durableId="1069304484">
    <w:abstractNumId w:val="12"/>
  </w:num>
  <w:num w:numId="14" w16cid:durableId="1444879999">
    <w:abstractNumId w:val="13"/>
  </w:num>
  <w:num w:numId="15" w16cid:durableId="529494318">
    <w:abstractNumId w:val="14"/>
  </w:num>
  <w:num w:numId="16" w16cid:durableId="262609375">
    <w:abstractNumId w:val="36"/>
  </w:num>
  <w:num w:numId="17" w16cid:durableId="467474044">
    <w:abstractNumId w:val="31"/>
  </w:num>
  <w:num w:numId="18" w16cid:durableId="757018567">
    <w:abstractNumId w:val="29"/>
  </w:num>
  <w:num w:numId="19" w16cid:durableId="968584819">
    <w:abstractNumId w:val="34"/>
  </w:num>
  <w:num w:numId="20" w16cid:durableId="1576746847">
    <w:abstractNumId w:val="32"/>
  </w:num>
  <w:num w:numId="21" w16cid:durableId="238946149">
    <w:abstractNumId w:val="26"/>
  </w:num>
  <w:num w:numId="22" w16cid:durableId="2124225533">
    <w:abstractNumId w:val="20"/>
  </w:num>
  <w:num w:numId="23" w16cid:durableId="1799688245">
    <w:abstractNumId w:val="22"/>
  </w:num>
  <w:num w:numId="24" w16cid:durableId="288824052">
    <w:abstractNumId w:val="21"/>
  </w:num>
  <w:num w:numId="25" w16cid:durableId="1286235124">
    <w:abstractNumId w:val="19"/>
  </w:num>
  <w:num w:numId="26" w16cid:durableId="448815517">
    <w:abstractNumId w:val="27"/>
  </w:num>
  <w:num w:numId="27" w16cid:durableId="658535729">
    <w:abstractNumId w:val="25"/>
  </w:num>
  <w:num w:numId="28" w16cid:durableId="1563710732">
    <w:abstractNumId w:val="24"/>
  </w:num>
  <w:num w:numId="29" w16cid:durableId="1427967223">
    <w:abstractNumId w:val="16"/>
  </w:num>
  <w:num w:numId="30" w16cid:durableId="930040734">
    <w:abstractNumId w:val="17"/>
  </w:num>
  <w:num w:numId="31" w16cid:durableId="1296133024">
    <w:abstractNumId w:val="33"/>
  </w:num>
  <w:num w:numId="32" w16cid:durableId="1301688240">
    <w:abstractNumId w:val="23"/>
  </w:num>
  <w:num w:numId="33" w16cid:durableId="262806471">
    <w:abstractNumId w:val="15"/>
  </w:num>
  <w:num w:numId="34" w16cid:durableId="1155997816">
    <w:abstractNumId w:val="18"/>
  </w:num>
  <w:num w:numId="35" w16cid:durableId="1291789096">
    <w:abstractNumId w:val="37"/>
  </w:num>
  <w:num w:numId="36" w16cid:durableId="1062214526">
    <w:abstractNumId w:val="35"/>
  </w:num>
  <w:num w:numId="37" w16cid:durableId="554775706">
    <w:abstractNumId w:val="28"/>
  </w:num>
  <w:num w:numId="38" w16cid:durableId="17225571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33"/>
    <w:rsid w:val="0003457A"/>
    <w:rsid w:val="00035491"/>
    <w:rsid w:val="00042B13"/>
    <w:rsid w:val="00050351"/>
    <w:rsid w:val="00064056"/>
    <w:rsid w:val="000911BC"/>
    <w:rsid w:val="000A74BA"/>
    <w:rsid w:val="000D076B"/>
    <w:rsid w:val="00111053"/>
    <w:rsid w:val="001128AE"/>
    <w:rsid w:val="0013549C"/>
    <w:rsid w:val="00135EEC"/>
    <w:rsid w:val="00156CD9"/>
    <w:rsid w:val="00177A7B"/>
    <w:rsid w:val="001A4EF5"/>
    <w:rsid w:val="001B17DD"/>
    <w:rsid w:val="001C1E39"/>
    <w:rsid w:val="001E1FF2"/>
    <w:rsid w:val="00202160"/>
    <w:rsid w:val="00203DF7"/>
    <w:rsid w:val="00244CE4"/>
    <w:rsid w:val="002670B6"/>
    <w:rsid w:val="002814C0"/>
    <w:rsid w:val="002D20E5"/>
    <w:rsid w:val="00312DA8"/>
    <w:rsid w:val="00362CF5"/>
    <w:rsid w:val="00391AD6"/>
    <w:rsid w:val="003E2C41"/>
    <w:rsid w:val="003E44B2"/>
    <w:rsid w:val="0042364F"/>
    <w:rsid w:val="004302FD"/>
    <w:rsid w:val="00434985"/>
    <w:rsid w:val="0045439F"/>
    <w:rsid w:val="004F3064"/>
    <w:rsid w:val="004F7C29"/>
    <w:rsid w:val="00521269"/>
    <w:rsid w:val="005420B9"/>
    <w:rsid w:val="00566950"/>
    <w:rsid w:val="005A23FF"/>
    <w:rsid w:val="005C4449"/>
    <w:rsid w:val="005C7D0D"/>
    <w:rsid w:val="005D5516"/>
    <w:rsid w:val="005E4ED9"/>
    <w:rsid w:val="00635178"/>
    <w:rsid w:val="00712983"/>
    <w:rsid w:val="00742338"/>
    <w:rsid w:val="007761A7"/>
    <w:rsid w:val="0079142E"/>
    <w:rsid w:val="007C7A93"/>
    <w:rsid w:val="007F6DF4"/>
    <w:rsid w:val="007F7AD8"/>
    <w:rsid w:val="008122AF"/>
    <w:rsid w:val="00813AC4"/>
    <w:rsid w:val="008347DB"/>
    <w:rsid w:val="0087327D"/>
    <w:rsid w:val="00890133"/>
    <w:rsid w:val="00935848"/>
    <w:rsid w:val="0096153D"/>
    <w:rsid w:val="0096227B"/>
    <w:rsid w:val="00984291"/>
    <w:rsid w:val="009C3BC0"/>
    <w:rsid w:val="009C3F7A"/>
    <w:rsid w:val="00A63B64"/>
    <w:rsid w:val="00A66687"/>
    <w:rsid w:val="00AC0F77"/>
    <w:rsid w:val="00AE2CE5"/>
    <w:rsid w:val="00B30F51"/>
    <w:rsid w:val="00B56211"/>
    <w:rsid w:val="00BA3A9D"/>
    <w:rsid w:val="00BB11B4"/>
    <w:rsid w:val="00BB5082"/>
    <w:rsid w:val="00C67D53"/>
    <w:rsid w:val="00C92517"/>
    <w:rsid w:val="00C93063"/>
    <w:rsid w:val="00CC2B90"/>
    <w:rsid w:val="00D05ADC"/>
    <w:rsid w:val="00D45F5D"/>
    <w:rsid w:val="00D50735"/>
    <w:rsid w:val="00DF0CC3"/>
    <w:rsid w:val="00E01DAE"/>
    <w:rsid w:val="00E07705"/>
    <w:rsid w:val="00E377C3"/>
    <w:rsid w:val="00E745C9"/>
    <w:rsid w:val="00E91448"/>
    <w:rsid w:val="00E94ACB"/>
    <w:rsid w:val="00EC42B0"/>
    <w:rsid w:val="00F00C3F"/>
    <w:rsid w:val="00F20191"/>
    <w:rsid w:val="00F25E10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35DBCD"/>
  <w15:chartTrackingRefBased/>
  <w15:docId w15:val="{591A9EE5-7FFF-4CEC-B04F-136C848D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E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hd w:val="clear" w:color="auto" w:fill="auto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styleId="NormalWeb">
    <w:name w:val="Normal (Web)"/>
    <w:basedOn w:val="Normal"/>
    <w:uiPriority w:val="99"/>
    <w:unhideWhenUsed/>
    <w:rsid w:val="001128A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table" w:styleId="TableGrid">
    <w:name w:val="Table Grid"/>
    <w:basedOn w:val="TableNormal"/>
    <w:uiPriority w:val="39"/>
    <w:rsid w:val="0087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2364F"/>
    <w:rPr>
      <w:color w:val="605E5C"/>
      <w:shd w:val="clear" w:color="auto" w:fill="E1DFDD"/>
    </w:rPr>
  </w:style>
  <w:style w:type="character" w:customStyle="1" w:styleId="color32">
    <w:name w:val="color_32"/>
    <w:rsid w:val="00064056"/>
  </w:style>
  <w:style w:type="paragraph" w:customStyle="1" w:styleId="font7">
    <w:name w:val="font_7"/>
    <w:basedOn w:val="Normal"/>
    <w:rsid w:val="00064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color15">
    <w:name w:val="color_15"/>
    <w:rsid w:val="00064056"/>
  </w:style>
  <w:style w:type="paragraph" w:customStyle="1" w:styleId="font9">
    <w:name w:val="font_9"/>
    <w:basedOn w:val="Normal"/>
    <w:rsid w:val="00064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wixguard">
    <w:name w:val="wixguard"/>
    <w:rsid w:val="00202160"/>
  </w:style>
  <w:style w:type="paragraph" w:customStyle="1" w:styleId="xmsonormal">
    <w:name w:val="x_msonormal"/>
    <w:basedOn w:val="Normal"/>
    <w:rsid w:val="00CC2B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Default">
    <w:name w:val="Default"/>
    <w:rsid w:val="00AC0F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668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4CE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4C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4CE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4C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0A74B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0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swerthepubli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kgarden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7E25-BBDB-401F-B3AA-6F02406B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24" baseType="variant">
      <vt:variant>
        <vt:i4>589864</vt:i4>
      </vt:variant>
      <vt:variant>
        <vt:i4>9</vt:i4>
      </vt:variant>
      <vt:variant>
        <vt:i4>0</vt:i4>
      </vt:variant>
      <vt:variant>
        <vt:i4>5</vt:i4>
      </vt:variant>
      <vt:variant>
        <vt:lpwstr>mailto:save@everydropisprecious.com</vt:lpwstr>
      </vt:variant>
      <vt:variant>
        <vt:lpwstr/>
      </vt:variant>
      <vt:variant>
        <vt:i4>5111825</vt:i4>
      </vt:variant>
      <vt:variant>
        <vt:i4>6</vt:i4>
      </vt:variant>
      <vt:variant>
        <vt:i4>0</vt:i4>
      </vt:variant>
      <vt:variant>
        <vt:i4>5</vt:i4>
      </vt:variant>
      <vt:variant>
        <vt:lpwstr>https://www.inkgardener.co.uk/about-freelance-web-content-writer/</vt:lpwstr>
      </vt:variant>
      <vt:variant>
        <vt:lpwstr/>
      </vt:variant>
      <vt:variant>
        <vt:i4>589864</vt:i4>
      </vt:variant>
      <vt:variant>
        <vt:i4>3</vt:i4>
      </vt:variant>
      <vt:variant>
        <vt:i4>0</vt:i4>
      </vt:variant>
      <vt:variant>
        <vt:i4>5</vt:i4>
      </vt:variant>
      <vt:variant>
        <vt:lpwstr>mailto:save@everydropisprecious.com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https://www.everydropisprecious.com/product/swivel-kitchen-tap-aerator-with-both-stream-spray-settings-by-every-drop-is-precious/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- this PC</dc:creator>
  <cp:keywords/>
  <dc:description/>
  <cp:lastModifiedBy>Helen Reynolds - Ink Gardener</cp:lastModifiedBy>
  <cp:revision>5</cp:revision>
  <cp:lastPrinted>2015-12-03T10:39:00Z</cp:lastPrinted>
  <dcterms:created xsi:type="dcterms:W3CDTF">2025-07-16T14:16:00Z</dcterms:created>
  <dcterms:modified xsi:type="dcterms:W3CDTF">2025-08-14T08:30:00Z</dcterms:modified>
</cp:coreProperties>
</file>